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FD2" w:rsidRPr="00EA2FD2" w:rsidRDefault="00EA2FD2" w:rsidP="00EA2FD2">
      <w:pPr>
        <w:spacing w:before="100" w:beforeAutospacing="1" w:after="135" w:line="240" w:lineRule="auto"/>
        <w:ind w:right="300"/>
        <w:rPr>
          <w:rFonts w:ascii="Arial" w:eastAsia="Times New Roman" w:hAnsi="Arial" w:cs="Arial"/>
          <w:color w:val="444444"/>
          <w:sz w:val="21"/>
          <w:szCs w:val="21"/>
        </w:rPr>
      </w:pPr>
      <w:r w:rsidRPr="00EA2FD2">
        <w:rPr>
          <w:rFonts w:ascii="Arial" w:eastAsia="Times New Roman" w:hAnsi="Arial" w:cs="Arial"/>
          <w:b/>
          <w:bCs/>
          <w:color w:val="444444"/>
          <w:sz w:val="21"/>
          <w:szCs w:val="21"/>
        </w:rPr>
        <w:t>5 Reasons Why You Should Train Your Dog</w:t>
      </w:r>
      <w:r>
        <w:rPr>
          <w:rFonts w:ascii="Arial" w:eastAsia="Times New Roman" w:hAnsi="Arial" w:cs="Arial"/>
          <w:b/>
          <w:bCs/>
          <w:color w:val="444444"/>
          <w:sz w:val="21"/>
          <w:szCs w:val="21"/>
        </w:rPr>
        <w:t xml:space="preserve"> by Victoria Stilwell</w:t>
      </w:r>
    </w:p>
    <w:p w:rsidR="00EA2FD2" w:rsidRPr="00EA2FD2" w:rsidRDefault="00EA2FD2" w:rsidP="00EA2FD2">
      <w:pPr>
        <w:numPr>
          <w:ilvl w:val="0"/>
          <w:numId w:val="1"/>
        </w:numPr>
        <w:spacing w:after="0" w:line="240" w:lineRule="auto"/>
        <w:ind w:left="540"/>
        <w:rPr>
          <w:rFonts w:ascii="Arial" w:eastAsia="Times New Roman" w:hAnsi="Arial" w:cs="Arial"/>
          <w:color w:val="444444"/>
          <w:sz w:val="21"/>
          <w:szCs w:val="21"/>
        </w:rPr>
      </w:pPr>
      <w:r w:rsidRPr="00EA2FD2">
        <w:rPr>
          <w:rFonts w:ascii="Arial" w:eastAsia="Times New Roman" w:hAnsi="Arial" w:cs="Arial"/>
          <w:b/>
          <w:bCs/>
          <w:color w:val="444444"/>
          <w:sz w:val="21"/>
          <w:szCs w:val="21"/>
        </w:rPr>
        <w:t>To Build a Positive Relationship</w:t>
      </w:r>
      <w:r w:rsidRPr="00EA2FD2">
        <w:rPr>
          <w:rFonts w:ascii="Arial" w:eastAsia="Times New Roman" w:hAnsi="Arial" w:cs="Arial"/>
          <w:b/>
          <w:bCs/>
          <w:color w:val="444444"/>
          <w:sz w:val="21"/>
          <w:szCs w:val="21"/>
        </w:rPr>
        <w:br/>
      </w:r>
      <w:r w:rsidRPr="00EA2FD2">
        <w:rPr>
          <w:rFonts w:ascii="Arial" w:eastAsia="Times New Roman" w:hAnsi="Arial" w:cs="Arial"/>
          <w:color w:val="444444"/>
          <w:sz w:val="21"/>
          <w:szCs w:val="21"/>
        </w:rPr>
        <w:t xml:space="preserve">One of the best ways to build a healthier relationship with your dog is to understand how your dog learns and use the principles of </w:t>
      </w:r>
      <w:hyperlink r:id="rId5" w:history="1">
        <w:r w:rsidRPr="00EA2FD2">
          <w:rPr>
            <w:rFonts w:ascii="Arial" w:eastAsia="Times New Roman" w:hAnsi="Arial" w:cs="Arial"/>
            <w:i/>
            <w:iCs/>
            <w:color w:val="5C2946"/>
            <w:sz w:val="21"/>
            <w:szCs w:val="21"/>
          </w:rPr>
          <w:t>positive training</w:t>
        </w:r>
      </w:hyperlink>
      <w:r w:rsidRPr="00EA2FD2">
        <w:rPr>
          <w:rFonts w:ascii="Arial" w:eastAsia="Times New Roman" w:hAnsi="Arial" w:cs="Arial"/>
          <w:color w:val="444444"/>
          <w:sz w:val="21"/>
          <w:szCs w:val="21"/>
        </w:rPr>
        <w:t xml:space="preserve"> to make learning as rewarding, successful and easy as possible. Punitive trainers believe that in order to achieve so-called ‘balance’ with your dog, you must first teach her who is boss by becoming her </w:t>
      </w:r>
      <w:hyperlink r:id="rId6" w:history="1">
        <w:r w:rsidRPr="00EA2FD2">
          <w:rPr>
            <w:rFonts w:ascii="Arial" w:eastAsia="Times New Roman" w:hAnsi="Arial" w:cs="Arial"/>
            <w:i/>
            <w:iCs/>
            <w:color w:val="5C2946"/>
            <w:sz w:val="21"/>
            <w:szCs w:val="21"/>
          </w:rPr>
          <w:t>‘alpha’ or ‘pack leader'</w:t>
        </w:r>
      </w:hyperlink>
      <w:r w:rsidRPr="00EA2FD2">
        <w:rPr>
          <w:rFonts w:ascii="Arial" w:eastAsia="Times New Roman" w:hAnsi="Arial" w:cs="Arial"/>
          <w:color w:val="444444"/>
          <w:sz w:val="21"/>
          <w:szCs w:val="21"/>
        </w:rPr>
        <w:t xml:space="preserve">. This approach is doomed to fail from the start because the methods used to establish this dominant status are physically and psychologically damaging to your dog and dangerous for </w:t>
      </w:r>
      <w:proofErr w:type="spellStart"/>
      <w:r w:rsidRPr="00EA2FD2">
        <w:rPr>
          <w:rFonts w:ascii="Arial" w:eastAsia="Times New Roman" w:hAnsi="Arial" w:cs="Arial"/>
          <w:color w:val="444444"/>
          <w:sz w:val="21"/>
          <w:szCs w:val="21"/>
        </w:rPr>
        <w:t>you.Positive</w:t>
      </w:r>
      <w:proofErr w:type="spellEnd"/>
      <w:r w:rsidRPr="00EA2FD2">
        <w:rPr>
          <w:rFonts w:ascii="Arial" w:eastAsia="Times New Roman" w:hAnsi="Arial" w:cs="Arial"/>
          <w:color w:val="444444"/>
          <w:sz w:val="21"/>
          <w:szCs w:val="21"/>
        </w:rPr>
        <w:t xml:space="preserve"> training, which rewards and motivates a dog for good behavior, allows you to foster a relationship with your dog based on mutual trust and respect instead of fear and intimidation. The most effective teachers are those who can influence behavior in their dogs without the use of force and work through any problems in a humane manner. Dogs that are taught using positive reinforcement methods are more tolerant, self-controlled and behave much more predictably in different situations.</w:t>
      </w:r>
    </w:p>
    <w:p w:rsidR="00EA2FD2" w:rsidRPr="00EA2FD2" w:rsidRDefault="00EA2FD2" w:rsidP="00EA2FD2">
      <w:pPr>
        <w:numPr>
          <w:ilvl w:val="0"/>
          <w:numId w:val="2"/>
        </w:numPr>
        <w:spacing w:after="0" w:line="240" w:lineRule="auto"/>
        <w:ind w:left="540"/>
        <w:rPr>
          <w:rFonts w:ascii="Arial" w:eastAsia="Times New Roman" w:hAnsi="Arial" w:cs="Arial"/>
          <w:color w:val="444444"/>
          <w:sz w:val="21"/>
          <w:szCs w:val="21"/>
        </w:rPr>
      </w:pPr>
      <w:r w:rsidRPr="00EA2FD2">
        <w:rPr>
          <w:rFonts w:ascii="Arial" w:eastAsia="Times New Roman" w:hAnsi="Arial" w:cs="Arial"/>
          <w:b/>
          <w:bCs/>
          <w:color w:val="444444"/>
          <w:sz w:val="21"/>
          <w:szCs w:val="21"/>
        </w:rPr>
        <w:t>To Teach Life Skills</w:t>
      </w:r>
      <w:r w:rsidRPr="00EA2FD2">
        <w:rPr>
          <w:rFonts w:ascii="Arial" w:eastAsia="Times New Roman" w:hAnsi="Arial" w:cs="Arial"/>
          <w:b/>
          <w:bCs/>
          <w:color w:val="444444"/>
          <w:sz w:val="21"/>
          <w:szCs w:val="21"/>
        </w:rPr>
        <w:br/>
      </w:r>
      <w:proofErr w:type="gramStart"/>
      <w:r w:rsidRPr="00EA2FD2">
        <w:rPr>
          <w:rFonts w:ascii="Arial" w:eastAsia="Times New Roman" w:hAnsi="Arial" w:cs="Arial"/>
          <w:color w:val="444444"/>
          <w:sz w:val="21"/>
          <w:szCs w:val="21"/>
        </w:rPr>
        <w:t>Every</w:t>
      </w:r>
      <w:proofErr w:type="gramEnd"/>
      <w:r w:rsidRPr="00EA2FD2">
        <w:rPr>
          <w:rFonts w:ascii="Arial" w:eastAsia="Times New Roman" w:hAnsi="Arial" w:cs="Arial"/>
          <w:color w:val="444444"/>
          <w:sz w:val="21"/>
          <w:szCs w:val="21"/>
        </w:rPr>
        <w:t xml:space="preserve"> dog needs to learn how to live successfully in a home environment. Domestic dogs might seem to have an easy life compared to their wild counterparts, but living in a human world comes with certain unique pressures. Teaching your dog </w:t>
      </w:r>
      <w:hyperlink r:id="rId7" w:history="1">
        <w:r w:rsidRPr="00EA2FD2">
          <w:rPr>
            <w:rFonts w:ascii="Arial" w:eastAsia="Times New Roman" w:hAnsi="Arial" w:cs="Arial"/>
            <w:i/>
            <w:iCs/>
            <w:color w:val="5C2946"/>
            <w:sz w:val="21"/>
            <w:szCs w:val="21"/>
          </w:rPr>
          <w:t>basic manner skills</w:t>
        </w:r>
      </w:hyperlink>
      <w:r w:rsidRPr="00EA2FD2">
        <w:rPr>
          <w:rFonts w:ascii="Arial" w:eastAsia="Times New Roman" w:hAnsi="Arial" w:cs="Arial"/>
          <w:color w:val="444444"/>
          <w:sz w:val="21"/>
          <w:szCs w:val="21"/>
        </w:rPr>
        <w:t xml:space="preserve"> and providing her with enough mental </w:t>
      </w:r>
      <w:hyperlink r:id="rId8" w:history="1">
        <w:r w:rsidRPr="00EA2FD2">
          <w:rPr>
            <w:rFonts w:ascii="Arial" w:eastAsia="Times New Roman" w:hAnsi="Arial" w:cs="Arial"/>
            <w:i/>
            <w:iCs/>
            <w:color w:val="5C2946"/>
            <w:sz w:val="21"/>
            <w:szCs w:val="21"/>
          </w:rPr>
          <w:t>enrichment</w:t>
        </w:r>
      </w:hyperlink>
      <w:r w:rsidRPr="00EA2FD2">
        <w:rPr>
          <w:rFonts w:ascii="Arial" w:eastAsia="Times New Roman" w:hAnsi="Arial" w:cs="Arial"/>
          <w:color w:val="444444"/>
          <w:sz w:val="21"/>
          <w:szCs w:val="21"/>
        </w:rPr>
        <w:t xml:space="preserve"> and physical </w:t>
      </w:r>
      <w:hyperlink r:id="rId9" w:history="1">
        <w:r w:rsidRPr="00EA2FD2">
          <w:rPr>
            <w:rFonts w:ascii="Arial" w:eastAsia="Times New Roman" w:hAnsi="Arial" w:cs="Arial"/>
            <w:i/>
            <w:iCs/>
            <w:color w:val="5C2946"/>
            <w:sz w:val="21"/>
            <w:szCs w:val="21"/>
          </w:rPr>
          <w:t>exercise</w:t>
        </w:r>
      </w:hyperlink>
      <w:r w:rsidRPr="00EA2FD2">
        <w:rPr>
          <w:rFonts w:ascii="Arial" w:eastAsia="Times New Roman" w:hAnsi="Arial" w:cs="Arial"/>
          <w:color w:val="444444"/>
          <w:sz w:val="21"/>
          <w:szCs w:val="21"/>
        </w:rPr>
        <w:t xml:space="preserve"> will prevent her from developing anxiety and other stress related behaviors such as </w:t>
      </w:r>
      <w:hyperlink r:id="rId10" w:history="1">
        <w:r w:rsidRPr="00EA2FD2">
          <w:rPr>
            <w:rFonts w:ascii="Arial" w:eastAsia="Times New Roman" w:hAnsi="Arial" w:cs="Arial"/>
            <w:i/>
            <w:iCs/>
            <w:color w:val="5C2946"/>
            <w:sz w:val="21"/>
            <w:szCs w:val="21"/>
          </w:rPr>
          <w:t>destructive chewing</w:t>
        </w:r>
      </w:hyperlink>
      <w:r w:rsidRPr="00EA2FD2">
        <w:rPr>
          <w:rFonts w:ascii="Arial" w:eastAsia="Times New Roman" w:hAnsi="Arial" w:cs="Arial"/>
          <w:color w:val="444444"/>
          <w:sz w:val="21"/>
          <w:szCs w:val="21"/>
        </w:rPr>
        <w:t xml:space="preserve">, </w:t>
      </w:r>
      <w:hyperlink r:id="rId11" w:history="1">
        <w:r w:rsidRPr="00EA2FD2">
          <w:rPr>
            <w:rFonts w:ascii="Arial" w:eastAsia="Times New Roman" w:hAnsi="Arial" w:cs="Arial"/>
            <w:i/>
            <w:iCs/>
            <w:color w:val="5C2946"/>
            <w:sz w:val="21"/>
            <w:szCs w:val="21"/>
          </w:rPr>
          <w:t>inappropriate barking</w:t>
        </w:r>
      </w:hyperlink>
      <w:r w:rsidRPr="00EA2FD2">
        <w:rPr>
          <w:rFonts w:ascii="Arial" w:eastAsia="Times New Roman" w:hAnsi="Arial" w:cs="Arial"/>
          <w:color w:val="444444"/>
          <w:sz w:val="21"/>
          <w:szCs w:val="21"/>
        </w:rPr>
        <w:t xml:space="preserve"> and </w:t>
      </w:r>
      <w:hyperlink r:id="rId12" w:history="1">
        <w:r w:rsidRPr="00EA2FD2">
          <w:rPr>
            <w:rFonts w:ascii="Arial" w:eastAsia="Times New Roman" w:hAnsi="Arial" w:cs="Arial"/>
            <w:i/>
            <w:iCs/>
            <w:color w:val="5C2946"/>
            <w:sz w:val="21"/>
            <w:szCs w:val="21"/>
          </w:rPr>
          <w:t>aggressive</w:t>
        </w:r>
      </w:hyperlink>
      <w:r w:rsidRPr="00EA2FD2">
        <w:rPr>
          <w:rFonts w:ascii="Arial" w:eastAsia="Times New Roman" w:hAnsi="Arial" w:cs="Arial"/>
          <w:color w:val="444444"/>
          <w:sz w:val="21"/>
          <w:szCs w:val="21"/>
        </w:rPr>
        <w:t xml:space="preserve"> display. An important part of the learning process is to set your dog up for success by managing her environment and making it easy for her to do well. This begins with understanding how your dog copes in certain situations. For example, if your dog is highly social and loves new people coming into your home, teach her to </w:t>
      </w:r>
      <w:hyperlink r:id="rId13" w:history="1">
        <w:r w:rsidRPr="00EA2FD2">
          <w:rPr>
            <w:rFonts w:ascii="Arial" w:eastAsia="Times New Roman" w:hAnsi="Arial" w:cs="Arial"/>
            <w:i/>
            <w:iCs/>
            <w:color w:val="5C2946"/>
            <w:sz w:val="21"/>
            <w:szCs w:val="21"/>
          </w:rPr>
          <w:t>greet without jumping</w:t>
        </w:r>
      </w:hyperlink>
      <w:r w:rsidRPr="00EA2FD2">
        <w:rPr>
          <w:rFonts w:ascii="Arial" w:eastAsia="Times New Roman" w:hAnsi="Arial" w:cs="Arial"/>
          <w:color w:val="444444"/>
          <w:sz w:val="21"/>
          <w:szCs w:val="21"/>
        </w:rPr>
        <w:t xml:space="preserve"> or overwhelming your guest as they enter. This helps inhibit excitable behavior while still allowing her to enjoy the new person’s arrival. If your dog is wary or fearful of new people, take pressure off her by putting her behind a baby gate or in her own room as they enter. This will help keep stress at bay and your dog emotionally stable. Space is vitally important for dogs that are socially inexperienced or fearful, and managing your environment to reduce pressure keeps everyone happy and safe.</w:t>
      </w:r>
    </w:p>
    <w:p w:rsidR="00EA2FD2" w:rsidRPr="00EA2FD2" w:rsidRDefault="00EA2FD2" w:rsidP="00EA2FD2">
      <w:pPr>
        <w:numPr>
          <w:ilvl w:val="0"/>
          <w:numId w:val="3"/>
        </w:numPr>
        <w:spacing w:after="0" w:line="240" w:lineRule="auto"/>
        <w:ind w:left="540"/>
        <w:rPr>
          <w:rFonts w:ascii="Arial" w:eastAsia="Times New Roman" w:hAnsi="Arial" w:cs="Arial"/>
          <w:color w:val="444444"/>
          <w:sz w:val="21"/>
          <w:szCs w:val="21"/>
        </w:rPr>
      </w:pPr>
      <w:r w:rsidRPr="00EA2FD2">
        <w:rPr>
          <w:rFonts w:ascii="Arial" w:eastAsia="Times New Roman" w:hAnsi="Arial" w:cs="Arial"/>
          <w:b/>
          <w:bCs/>
          <w:color w:val="444444"/>
          <w:sz w:val="21"/>
          <w:szCs w:val="21"/>
        </w:rPr>
        <w:t>To Increase Sociability</w:t>
      </w:r>
      <w:r w:rsidRPr="00EA2FD2">
        <w:rPr>
          <w:rFonts w:ascii="Arial" w:eastAsia="Times New Roman" w:hAnsi="Arial" w:cs="Arial"/>
          <w:b/>
          <w:bCs/>
          <w:color w:val="444444"/>
          <w:sz w:val="21"/>
          <w:szCs w:val="21"/>
        </w:rPr>
        <w:br/>
      </w:r>
      <w:r w:rsidRPr="00EA2FD2">
        <w:rPr>
          <w:rFonts w:ascii="Arial" w:eastAsia="Times New Roman" w:hAnsi="Arial" w:cs="Arial"/>
          <w:color w:val="444444"/>
          <w:sz w:val="21"/>
          <w:szCs w:val="21"/>
        </w:rPr>
        <w:t xml:space="preserve">Increasing your dog’s enjoyment of social interaction will give her the confidence to deal with the pressures of domestic life. Training your dog to have good manners and behave well in different situations requires effort, but consistent commitment ensures success. We have high expectations for our dogs, encouraging them to be friendly with everyone they meet, even if they are uncomfortable in certain situations. It is therefore vital to </w:t>
      </w:r>
      <w:hyperlink r:id="rId14" w:history="1">
        <w:r w:rsidRPr="00EA2FD2">
          <w:rPr>
            <w:rFonts w:ascii="Arial" w:eastAsia="Times New Roman" w:hAnsi="Arial" w:cs="Arial"/>
            <w:i/>
            <w:iCs/>
            <w:color w:val="5C2946"/>
            <w:sz w:val="21"/>
            <w:szCs w:val="21"/>
          </w:rPr>
          <w:t>socialize your dog</w:t>
        </w:r>
      </w:hyperlink>
      <w:r w:rsidRPr="00EA2FD2">
        <w:rPr>
          <w:rFonts w:ascii="Arial" w:eastAsia="Times New Roman" w:hAnsi="Arial" w:cs="Arial"/>
          <w:color w:val="444444"/>
          <w:sz w:val="21"/>
          <w:szCs w:val="21"/>
        </w:rPr>
        <w:t xml:space="preserve"> by giving her good experiences in the presence of all kinds of people, animals and environments. Doing so at a young age will give her confidence and lessen the chance of her experiencing anxiety and discomfort in adulthood. Socialization does not mean your dog has to always physically touch another dog or a person. Humans ‘socialize’ all the time without physically touching each other. Exposing your dog to different situations where she can observe and ‘converse’ at a distance is as important as teaching her to accept physical touch. People are naturally drawn to interact with a cute pup and when dogs greet each other some physical touching is likely to take place. Socialization is all about keeping your dog comfortable in these social situations while taking care not to force her into a situation she might find uncomfortable. If you have the kind of dog that does not interact well with others, do not feel you need to force her. Not all dogs, like people, are social. Understanding how your dog copes will determine how far you can go and even though having a social dog is preferable in our society, it is not a failure to keep your dog out of a situation she finds uncomfortable. Observing how she copes will help you respect and understand her limitations.</w:t>
      </w:r>
    </w:p>
    <w:p w:rsidR="00EA2FD2" w:rsidRPr="00EA2FD2" w:rsidRDefault="00EA2FD2" w:rsidP="00EA2FD2">
      <w:pPr>
        <w:numPr>
          <w:ilvl w:val="0"/>
          <w:numId w:val="4"/>
        </w:numPr>
        <w:spacing w:after="0" w:line="240" w:lineRule="auto"/>
        <w:ind w:left="540"/>
        <w:rPr>
          <w:rFonts w:ascii="Arial" w:eastAsia="Times New Roman" w:hAnsi="Arial" w:cs="Arial"/>
          <w:color w:val="444444"/>
          <w:sz w:val="21"/>
          <w:szCs w:val="21"/>
        </w:rPr>
      </w:pPr>
      <w:r w:rsidRPr="00EA2FD2">
        <w:rPr>
          <w:rFonts w:ascii="Arial" w:eastAsia="Times New Roman" w:hAnsi="Arial" w:cs="Arial"/>
          <w:b/>
          <w:bCs/>
          <w:color w:val="444444"/>
          <w:sz w:val="21"/>
          <w:szCs w:val="21"/>
        </w:rPr>
        <w:t>To Avoid Problem Behaviors</w:t>
      </w:r>
      <w:r w:rsidRPr="00EA2FD2">
        <w:rPr>
          <w:rFonts w:ascii="Arial" w:eastAsia="Times New Roman" w:hAnsi="Arial" w:cs="Arial"/>
          <w:b/>
          <w:bCs/>
          <w:color w:val="444444"/>
          <w:sz w:val="21"/>
          <w:szCs w:val="21"/>
        </w:rPr>
        <w:br/>
      </w:r>
      <w:r w:rsidRPr="00EA2FD2">
        <w:rPr>
          <w:rFonts w:ascii="Arial" w:eastAsia="Times New Roman" w:hAnsi="Arial" w:cs="Arial"/>
          <w:color w:val="444444"/>
          <w:sz w:val="21"/>
          <w:szCs w:val="21"/>
        </w:rPr>
        <w:t xml:space="preserve">Training your dog builds up a language of communication between you that promotes security and comfort. The more time you invest teaching your dog to live successfully in a human world </w:t>
      </w:r>
      <w:r w:rsidRPr="00EA2FD2">
        <w:rPr>
          <w:rFonts w:ascii="Arial" w:eastAsia="Times New Roman" w:hAnsi="Arial" w:cs="Arial"/>
          <w:color w:val="444444"/>
          <w:sz w:val="21"/>
          <w:szCs w:val="21"/>
        </w:rPr>
        <w:lastRenderedPageBreak/>
        <w:t>the more you will avoid problem behaviors that come from lack of understanding. Unfortunately, many dogs end up being punished for negative behavior that could have been avoided if time was taken to help them learn.</w:t>
      </w:r>
      <w:r>
        <w:rPr>
          <w:rFonts w:ascii="Arial" w:eastAsia="Times New Roman" w:hAnsi="Arial" w:cs="Arial"/>
          <w:color w:val="444444"/>
          <w:sz w:val="21"/>
          <w:szCs w:val="21"/>
        </w:rPr>
        <w:t xml:space="preserve"> </w:t>
      </w:r>
      <w:r w:rsidRPr="00EA2FD2">
        <w:rPr>
          <w:rFonts w:ascii="Arial" w:eastAsia="Times New Roman" w:hAnsi="Arial" w:cs="Arial"/>
          <w:color w:val="444444"/>
          <w:sz w:val="21"/>
          <w:szCs w:val="21"/>
        </w:rPr>
        <w:t xml:space="preserve">Many dogs respond well to cues such as </w:t>
      </w:r>
      <w:hyperlink r:id="rId15" w:history="1">
        <w:r w:rsidRPr="00EA2FD2">
          <w:rPr>
            <w:rFonts w:ascii="Arial" w:eastAsia="Times New Roman" w:hAnsi="Arial" w:cs="Arial"/>
            <w:i/>
            <w:iCs/>
            <w:color w:val="5C2946"/>
            <w:sz w:val="21"/>
            <w:szCs w:val="21"/>
          </w:rPr>
          <w:t>sit</w:t>
        </w:r>
      </w:hyperlink>
      <w:r w:rsidRPr="00EA2FD2">
        <w:rPr>
          <w:rFonts w:ascii="Arial" w:eastAsia="Times New Roman" w:hAnsi="Arial" w:cs="Arial"/>
          <w:color w:val="444444"/>
          <w:sz w:val="21"/>
          <w:szCs w:val="21"/>
        </w:rPr>
        <w:t xml:space="preserve"> and </w:t>
      </w:r>
      <w:hyperlink r:id="rId16" w:history="1">
        <w:r w:rsidRPr="00EA2FD2">
          <w:rPr>
            <w:rFonts w:ascii="Arial" w:eastAsia="Times New Roman" w:hAnsi="Arial" w:cs="Arial"/>
            <w:i/>
            <w:iCs/>
            <w:color w:val="5C2946"/>
            <w:sz w:val="21"/>
            <w:szCs w:val="21"/>
          </w:rPr>
          <w:t>stay</w:t>
        </w:r>
      </w:hyperlink>
      <w:r w:rsidRPr="00EA2FD2">
        <w:rPr>
          <w:rFonts w:ascii="Arial" w:eastAsia="Times New Roman" w:hAnsi="Arial" w:cs="Arial"/>
          <w:color w:val="444444"/>
          <w:sz w:val="21"/>
          <w:szCs w:val="21"/>
        </w:rPr>
        <w:t xml:space="preserve"> in the classroom, but remain unprepared to deal with life’s pressures in the real world. Make sure that every cue or action has a purpose behind it. Sit is a valuable cue because it can be used before the front door is opened or before crossing a road, while </w:t>
      </w:r>
      <w:hyperlink r:id="rId17" w:history="1">
        <w:r w:rsidRPr="00EA2FD2">
          <w:rPr>
            <w:rFonts w:ascii="Arial" w:eastAsia="Times New Roman" w:hAnsi="Arial" w:cs="Arial"/>
            <w:i/>
            <w:iCs/>
            <w:color w:val="5C2946"/>
            <w:sz w:val="21"/>
            <w:szCs w:val="21"/>
          </w:rPr>
          <w:t>come</w:t>
        </w:r>
      </w:hyperlink>
      <w:r w:rsidRPr="00EA2FD2">
        <w:rPr>
          <w:rFonts w:ascii="Arial" w:eastAsia="Times New Roman" w:hAnsi="Arial" w:cs="Arial"/>
          <w:color w:val="444444"/>
          <w:sz w:val="21"/>
          <w:szCs w:val="21"/>
        </w:rPr>
        <w:t xml:space="preserve"> is a cue that allows your dog to be off leash but teaches her to return to you when you need.</w:t>
      </w:r>
      <w:r>
        <w:rPr>
          <w:rFonts w:ascii="Arial" w:eastAsia="Times New Roman" w:hAnsi="Arial" w:cs="Arial"/>
          <w:color w:val="444444"/>
          <w:sz w:val="21"/>
          <w:szCs w:val="21"/>
        </w:rPr>
        <w:t xml:space="preserve"> </w:t>
      </w:r>
      <w:r w:rsidRPr="00EA2FD2">
        <w:rPr>
          <w:rFonts w:ascii="Arial" w:eastAsia="Times New Roman" w:hAnsi="Arial" w:cs="Arial"/>
          <w:color w:val="444444"/>
          <w:sz w:val="21"/>
          <w:szCs w:val="21"/>
        </w:rPr>
        <w:t>Hand targeting or the </w:t>
      </w:r>
      <w:hyperlink r:id="rId18" w:history="1">
        <w:r w:rsidRPr="00EA2FD2">
          <w:rPr>
            <w:rFonts w:ascii="Arial" w:eastAsia="Times New Roman" w:hAnsi="Arial" w:cs="Arial"/>
            <w:i/>
            <w:iCs/>
            <w:color w:val="5C2946"/>
            <w:sz w:val="21"/>
            <w:szCs w:val="21"/>
          </w:rPr>
          <w:t>touch cue</w:t>
        </w:r>
      </w:hyperlink>
      <w:r w:rsidRPr="00EA2FD2">
        <w:rPr>
          <w:rFonts w:ascii="Arial" w:eastAsia="Times New Roman" w:hAnsi="Arial" w:cs="Arial"/>
          <w:color w:val="444444"/>
          <w:sz w:val="21"/>
          <w:szCs w:val="21"/>
        </w:rPr>
        <w:t>, for example, not only helps your dog get used to hands being extended towards her, a scenario she is likely to experience many times in her life, but is also good for teaching a recall.</w:t>
      </w:r>
    </w:p>
    <w:p w:rsidR="00EA2FD2" w:rsidRPr="00EA2FD2" w:rsidRDefault="00EA2FD2" w:rsidP="00EA2FD2">
      <w:pPr>
        <w:numPr>
          <w:ilvl w:val="0"/>
          <w:numId w:val="5"/>
        </w:numPr>
        <w:spacing w:after="0" w:line="240" w:lineRule="auto"/>
        <w:ind w:left="540"/>
        <w:rPr>
          <w:rFonts w:ascii="Arial" w:eastAsia="Times New Roman" w:hAnsi="Arial" w:cs="Arial"/>
          <w:color w:val="444444"/>
          <w:sz w:val="21"/>
          <w:szCs w:val="21"/>
        </w:rPr>
      </w:pPr>
      <w:r w:rsidRPr="00EA2FD2">
        <w:rPr>
          <w:rFonts w:ascii="Arial" w:eastAsia="Times New Roman" w:hAnsi="Arial" w:cs="Arial"/>
          <w:b/>
          <w:bCs/>
          <w:color w:val="444444"/>
          <w:sz w:val="21"/>
          <w:szCs w:val="21"/>
        </w:rPr>
        <w:t>For Loyalty and Companionship</w:t>
      </w:r>
      <w:r w:rsidRPr="00EA2FD2">
        <w:rPr>
          <w:rFonts w:ascii="Arial" w:eastAsia="Times New Roman" w:hAnsi="Arial" w:cs="Arial"/>
          <w:b/>
          <w:bCs/>
          <w:color w:val="444444"/>
          <w:sz w:val="21"/>
          <w:szCs w:val="21"/>
        </w:rPr>
        <w:br/>
      </w:r>
      <w:r w:rsidRPr="00EA2FD2">
        <w:rPr>
          <w:rFonts w:ascii="Arial" w:eastAsia="Times New Roman" w:hAnsi="Arial" w:cs="Arial"/>
          <w:color w:val="444444"/>
          <w:sz w:val="21"/>
          <w:szCs w:val="21"/>
        </w:rPr>
        <w:t xml:space="preserve">Positive reinforcement does not mean you do not mark your dog’s misbehaviors, just that the </w:t>
      </w:r>
      <w:hyperlink r:id="rId19" w:history="1">
        <w:r w:rsidRPr="00EA2FD2">
          <w:rPr>
            <w:rFonts w:ascii="Arial" w:eastAsia="Times New Roman" w:hAnsi="Arial" w:cs="Arial"/>
            <w:i/>
            <w:iCs/>
            <w:color w:val="5C2946"/>
            <w:sz w:val="21"/>
            <w:szCs w:val="21"/>
          </w:rPr>
          <w:t>‘discipline’ should be used as constructive guidance</w:t>
        </w:r>
      </w:hyperlink>
      <w:r w:rsidRPr="00EA2FD2">
        <w:rPr>
          <w:rFonts w:ascii="Arial" w:eastAsia="Times New Roman" w:hAnsi="Arial" w:cs="Arial"/>
          <w:color w:val="444444"/>
          <w:sz w:val="21"/>
          <w:szCs w:val="21"/>
        </w:rPr>
        <w:t xml:space="preserve"> rather than as an intimidation technique. Discipline in the form of time outs, removal, vocal interrupters or simply ignoring behavior that you do not like, are far more effective than harshly suppressing negative behavior. Guiding</w:t>
      </w:r>
      <w:bookmarkStart w:id="0" w:name="_GoBack"/>
      <w:bookmarkEnd w:id="0"/>
      <w:r w:rsidRPr="00EA2FD2">
        <w:rPr>
          <w:rFonts w:ascii="Arial" w:eastAsia="Times New Roman" w:hAnsi="Arial" w:cs="Arial"/>
          <w:color w:val="444444"/>
          <w:sz w:val="21"/>
          <w:szCs w:val="21"/>
        </w:rPr>
        <w:t xml:space="preserve"> your dog into making the right choices and </w:t>
      </w:r>
      <w:hyperlink r:id="rId20" w:history="1">
        <w:r w:rsidRPr="00EA2FD2">
          <w:rPr>
            <w:rFonts w:ascii="Arial" w:eastAsia="Times New Roman" w:hAnsi="Arial" w:cs="Arial"/>
            <w:i/>
            <w:iCs/>
            <w:color w:val="5C2946"/>
            <w:sz w:val="21"/>
            <w:szCs w:val="21"/>
          </w:rPr>
          <w:t>understanding what she needs</w:t>
        </w:r>
      </w:hyperlink>
      <w:r w:rsidRPr="00EA2FD2">
        <w:rPr>
          <w:rFonts w:ascii="Arial" w:eastAsia="Times New Roman" w:hAnsi="Arial" w:cs="Arial"/>
          <w:color w:val="444444"/>
          <w:sz w:val="21"/>
          <w:szCs w:val="21"/>
        </w:rPr>
        <w:t xml:space="preserve"> to be happy will help increase the bond between you.</w:t>
      </w:r>
    </w:p>
    <w:p w:rsidR="00751B88" w:rsidRDefault="00751B88"/>
    <w:sectPr w:rsidR="00751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3DFD"/>
    <w:multiLevelType w:val="multilevel"/>
    <w:tmpl w:val="AE2EC2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4D1599"/>
    <w:multiLevelType w:val="multilevel"/>
    <w:tmpl w:val="7B7E30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475718"/>
    <w:multiLevelType w:val="multilevel"/>
    <w:tmpl w:val="F4C005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92316D"/>
    <w:multiLevelType w:val="multilevel"/>
    <w:tmpl w:val="BF0E0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0E2B52"/>
    <w:multiLevelType w:val="multilevel"/>
    <w:tmpl w:val="4C50FC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D2"/>
    <w:rsid w:val="00751B88"/>
    <w:rsid w:val="00EA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D0FA"/>
  <w15:chartTrackingRefBased/>
  <w15:docId w15:val="{9F2CDA77-6B5A-4372-9D1C-913A4F50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2F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28448">
      <w:bodyDiv w:val="1"/>
      <w:marLeft w:val="0"/>
      <w:marRight w:val="0"/>
      <w:marTop w:val="0"/>
      <w:marBottom w:val="0"/>
      <w:divBdr>
        <w:top w:val="none" w:sz="0" w:space="0" w:color="auto"/>
        <w:left w:val="none" w:sz="0" w:space="0" w:color="auto"/>
        <w:bottom w:val="none" w:sz="0" w:space="0" w:color="auto"/>
        <w:right w:val="none" w:sz="0" w:space="0" w:color="auto"/>
      </w:divBdr>
      <w:divsChild>
        <w:div w:id="1278175908">
          <w:marLeft w:val="0"/>
          <w:marRight w:val="0"/>
          <w:marTop w:val="0"/>
          <w:marBottom w:val="0"/>
          <w:divBdr>
            <w:top w:val="none" w:sz="0" w:space="0" w:color="auto"/>
            <w:left w:val="none" w:sz="0" w:space="0" w:color="auto"/>
            <w:bottom w:val="none" w:sz="0" w:space="0" w:color="auto"/>
            <w:right w:val="none" w:sz="0" w:space="0" w:color="auto"/>
          </w:divBdr>
          <w:divsChild>
            <w:div w:id="1079715324">
              <w:marLeft w:val="0"/>
              <w:marRight w:val="0"/>
              <w:marTop w:val="0"/>
              <w:marBottom w:val="0"/>
              <w:divBdr>
                <w:top w:val="none" w:sz="0" w:space="0" w:color="auto"/>
                <w:left w:val="none" w:sz="0" w:space="0" w:color="auto"/>
                <w:bottom w:val="none" w:sz="0" w:space="0" w:color="auto"/>
                <w:right w:val="none" w:sz="0" w:space="0" w:color="auto"/>
              </w:divBdr>
              <w:divsChild>
                <w:div w:id="2031910545">
                  <w:marLeft w:val="0"/>
                  <w:marRight w:val="0"/>
                  <w:marTop w:val="0"/>
                  <w:marBottom w:val="0"/>
                  <w:divBdr>
                    <w:top w:val="none" w:sz="0" w:space="0" w:color="auto"/>
                    <w:left w:val="none" w:sz="0" w:space="0" w:color="auto"/>
                    <w:bottom w:val="none" w:sz="0" w:space="0" w:color="auto"/>
                    <w:right w:val="none" w:sz="0" w:space="0" w:color="auto"/>
                  </w:divBdr>
                  <w:divsChild>
                    <w:div w:id="792601722">
                      <w:marLeft w:val="0"/>
                      <w:marRight w:val="0"/>
                      <w:marTop w:val="0"/>
                      <w:marBottom w:val="0"/>
                      <w:divBdr>
                        <w:top w:val="none" w:sz="0" w:space="0" w:color="auto"/>
                        <w:left w:val="none" w:sz="0" w:space="0" w:color="auto"/>
                        <w:bottom w:val="none" w:sz="0" w:space="0" w:color="auto"/>
                        <w:right w:val="none" w:sz="0" w:space="0" w:color="auto"/>
                      </w:divBdr>
                      <w:divsChild>
                        <w:div w:id="11832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sitively.com/dog-wellness/dog-enrichment/" TargetMode="External"/><Relationship Id="rId13" Type="http://schemas.openxmlformats.org/officeDocument/2006/relationships/hyperlink" Target="https://positively.com/dog-behavior/nuisance-behaviors/jumping/" TargetMode="External"/><Relationship Id="rId18" Type="http://schemas.openxmlformats.org/officeDocument/2006/relationships/hyperlink" Target="https://positively.com/dog-behavior/basic-cues/hand-target-train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ositively.com/dog-behavior/basic-cues/" TargetMode="External"/><Relationship Id="rId12" Type="http://schemas.openxmlformats.org/officeDocument/2006/relationships/hyperlink" Target="https://positively.com/dog-behavior/aggression/" TargetMode="External"/><Relationship Id="rId17" Type="http://schemas.openxmlformats.org/officeDocument/2006/relationships/hyperlink" Target="https://positively.com/dog-behavior/basic-cues/recall-come/" TargetMode="External"/><Relationship Id="rId2" Type="http://schemas.openxmlformats.org/officeDocument/2006/relationships/styles" Target="styles.xml"/><Relationship Id="rId16" Type="http://schemas.openxmlformats.org/officeDocument/2006/relationships/hyperlink" Target="https://positively.com/dog-behavior/basic-cues/stay/" TargetMode="External"/><Relationship Id="rId20" Type="http://schemas.openxmlformats.org/officeDocument/2006/relationships/hyperlink" Target="https://positively.com/dog-training/understanding-dogs/" TargetMode="External"/><Relationship Id="rId1" Type="http://schemas.openxmlformats.org/officeDocument/2006/relationships/numbering" Target="numbering.xml"/><Relationship Id="rId6" Type="http://schemas.openxmlformats.org/officeDocument/2006/relationships/hyperlink" Target="https://positively.com/dog-training/myths-truths/pack-theory-debunked/" TargetMode="External"/><Relationship Id="rId11" Type="http://schemas.openxmlformats.org/officeDocument/2006/relationships/hyperlink" Target="https://positively.com/dog-behavior/nuisance-behaviors/barking/" TargetMode="External"/><Relationship Id="rId5" Type="http://schemas.openxmlformats.org/officeDocument/2006/relationships/hyperlink" Target="https://positively.com/dog-training/positive-training/what-is-positive-training/" TargetMode="External"/><Relationship Id="rId15" Type="http://schemas.openxmlformats.org/officeDocument/2006/relationships/hyperlink" Target="https://positively.com/dog-behavior/basic-cues/sit/" TargetMode="External"/><Relationship Id="rId10" Type="http://schemas.openxmlformats.org/officeDocument/2006/relationships/hyperlink" Target="https://positively.com/dog-behavior/nuisance-behaviors/chewing/" TargetMode="External"/><Relationship Id="rId19" Type="http://schemas.openxmlformats.org/officeDocument/2006/relationships/hyperlink" Target="https://positively.com/dog-training/myths-truths/humane-discipline/" TargetMode="External"/><Relationship Id="rId4" Type="http://schemas.openxmlformats.org/officeDocument/2006/relationships/webSettings" Target="webSettings.xml"/><Relationship Id="rId9" Type="http://schemas.openxmlformats.org/officeDocument/2006/relationships/hyperlink" Target="https://positively.com/dog-wellness/exercise/" TargetMode="External"/><Relationship Id="rId14" Type="http://schemas.openxmlformats.org/officeDocument/2006/relationships/hyperlink" Target="https://positively.com/dog-behavior/puppy-knowledge/puppy-socializ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1055</Words>
  <Characters>6014</Characters>
  <Application>Microsoft Office Word</Application>
  <DocSecurity>0</DocSecurity>
  <Lines>50</Lines>
  <Paragraphs>14</Paragraphs>
  <ScaleCrop>false</ScaleCrop>
  <Company>MMR</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Davis</dc:creator>
  <cp:keywords/>
  <dc:description/>
  <cp:lastModifiedBy>Kristen Davis</cp:lastModifiedBy>
  <cp:revision>1</cp:revision>
  <dcterms:created xsi:type="dcterms:W3CDTF">2017-10-12T15:23:00Z</dcterms:created>
  <dcterms:modified xsi:type="dcterms:W3CDTF">2017-10-12T15:25:00Z</dcterms:modified>
</cp:coreProperties>
</file>